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69A" w:rsidRDefault="003C3711">
      <w:pPr>
        <w:rPr>
          <w:b/>
        </w:rPr>
      </w:pPr>
      <w:r>
        <w:rPr>
          <w:b/>
        </w:rPr>
        <w:t>ВОПРОС:</w:t>
      </w:r>
    </w:p>
    <w:p w:rsidR="00FF369A" w:rsidRDefault="003C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дать комментарии по техническому заданию: 1. Пункт 2.3 неверно ссылаетесь на методику проведения расчетов пожарного риска, данная методика используется про расчет РР на жилые и общественные здания. Верная методика №404 2. </w:t>
      </w:r>
      <w:r>
        <w:rPr>
          <w:sz w:val="24"/>
          <w:szCs w:val="24"/>
        </w:rPr>
        <w:t>Пункт 5.4 Для расчета пожарного риска свидетельство об аттестации не требуется. 3. Так же просим рассмотреть срок оказания услуг 45 рабочих дней.</w:t>
      </w:r>
    </w:p>
    <w:p w:rsidR="00FF369A" w:rsidRDefault="003C3711">
      <w:pPr>
        <w:rPr>
          <w:b/>
        </w:rPr>
      </w:pPr>
      <w:r>
        <w:rPr>
          <w:b/>
        </w:rPr>
        <w:t>ОТВЕТ:</w:t>
      </w:r>
    </w:p>
    <w:p w:rsidR="00FF369A" w:rsidRPr="00CF146D" w:rsidRDefault="003C3711" w:rsidP="00CF146D">
      <w:pPr>
        <w:pStyle w:val="af9"/>
        <w:numPr>
          <w:ilvl w:val="0"/>
          <w:numId w:val="2"/>
        </w:numPr>
        <w:ind w:right="317"/>
        <w:jc w:val="both"/>
        <w:rPr>
          <w:sz w:val="24"/>
          <w:szCs w:val="24"/>
        </w:rPr>
      </w:pPr>
      <w:r w:rsidRPr="00CF146D">
        <w:rPr>
          <w:sz w:val="24"/>
          <w:szCs w:val="24"/>
        </w:rPr>
        <w:t>В п. 2.3. Технического задания</w:t>
      </w:r>
      <w:r w:rsidR="00CF146D" w:rsidRPr="00CF146D">
        <w:rPr>
          <w:sz w:val="24"/>
          <w:szCs w:val="24"/>
        </w:rPr>
        <w:t xml:space="preserve"> будут</w:t>
      </w:r>
      <w:r w:rsidRPr="00CF146D">
        <w:rPr>
          <w:sz w:val="24"/>
          <w:szCs w:val="24"/>
        </w:rPr>
        <w:t xml:space="preserve"> внесены изменения</w:t>
      </w:r>
    </w:p>
    <w:p w:rsidR="00FF369A" w:rsidRDefault="00CF146D" w:rsidP="00CF146D">
      <w:pPr>
        <w:ind w:right="3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3711">
        <w:rPr>
          <w:sz w:val="24"/>
          <w:szCs w:val="24"/>
        </w:rPr>
        <w:t>2</w:t>
      </w:r>
      <w:r w:rsidR="003C3711">
        <w:rPr>
          <w:sz w:val="24"/>
          <w:szCs w:val="24"/>
        </w:rPr>
        <w:t xml:space="preserve">. </w:t>
      </w:r>
      <w:r w:rsidR="0013142F">
        <w:rPr>
          <w:sz w:val="24"/>
          <w:szCs w:val="24"/>
        </w:rPr>
        <w:t xml:space="preserve"> </w:t>
      </w:r>
      <w:r w:rsidR="003C3711">
        <w:rPr>
          <w:sz w:val="24"/>
          <w:szCs w:val="24"/>
        </w:rPr>
        <w:t>По п. 5.4. Технического задания</w:t>
      </w:r>
      <w:r>
        <w:rPr>
          <w:sz w:val="24"/>
          <w:szCs w:val="24"/>
        </w:rPr>
        <w:t xml:space="preserve"> будут</w:t>
      </w:r>
      <w:r w:rsidR="003C3711">
        <w:rPr>
          <w:sz w:val="24"/>
          <w:szCs w:val="24"/>
        </w:rPr>
        <w:t xml:space="preserve"> внесены изменения</w:t>
      </w:r>
    </w:p>
    <w:p w:rsidR="00FF369A" w:rsidRDefault="00CF146D" w:rsidP="00CF146D">
      <w:pPr>
        <w:ind w:right="3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3711">
        <w:rPr>
          <w:sz w:val="24"/>
          <w:szCs w:val="24"/>
        </w:rPr>
        <w:t xml:space="preserve">3. </w:t>
      </w:r>
      <w:r w:rsidR="0013142F">
        <w:rPr>
          <w:sz w:val="24"/>
          <w:szCs w:val="24"/>
        </w:rPr>
        <w:t xml:space="preserve"> </w:t>
      </w:r>
      <w:bookmarkStart w:id="0" w:name="_GoBack"/>
      <w:bookmarkEnd w:id="0"/>
      <w:r w:rsidR="003C3711">
        <w:rPr>
          <w:sz w:val="24"/>
          <w:szCs w:val="24"/>
        </w:rPr>
        <w:t>Увеличение срока оказания услуг до 45 рабочих дней возможно при заключении договора на оказание услуг.</w:t>
      </w:r>
    </w:p>
    <w:p w:rsidR="00FF369A" w:rsidRDefault="00FF369A">
      <w:pPr>
        <w:jc w:val="both"/>
        <w:rPr>
          <w:sz w:val="24"/>
          <w:szCs w:val="24"/>
        </w:rPr>
      </w:pPr>
    </w:p>
    <w:p w:rsidR="00FF369A" w:rsidRDefault="00FF369A">
      <w:pPr>
        <w:rPr>
          <w:sz w:val="24"/>
          <w:szCs w:val="24"/>
        </w:rPr>
      </w:pPr>
    </w:p>
    <w:sectPr w:rsidR="00FF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11" w:rsidRDefault="003C3711">
      <w:pPr>
        <w:spacing w:after="0" w:line="240" w:lineRule="auto"/>
      </w:pPr>
      <w:r>
        <w:separator/>
      </w:r>
    </w:p>
  </w:endnote>
  <w:endnote w:type="continuationSeparator" w:id="0">
    <w:p w:rsidR="003C3711" w:rsidRDefault="003C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11" w:rsidRDefault="003C3711">
      <w:pPr>
        <w:spacing w:after="0" w:line="240" w:lineRule="auto"/>
      </w:pPr>
      <w:r>
        <w:separator/>
      </w:r>
    </w:p>
  </w:footnote>
  <w:footnote w:type="continuationSeparator" w:id="0">
    <w:p w:rsidR="003C3711" w:rsidRDefault="003C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45CEF"/>
    <w:multiLevelType w:val="hybridMultilevel"/>
    <w:tmpl w:val="2974B5CA"/>
    <w:lvl w:ilvl="0" w:tplc="9F1EB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AAE5B2">
      <w:start w:val="1"/>
      <w:numFmt w:val="lowerLetter"/>
      <w:lvlText w:val="%2."/>
      <w:lvlJc w:val="left"/>
      <w:pPr>
        <w:ind w:left="1440" w:hanging="360"/>
      </w:pPr>
    </w:lvl>
    <w:lvl w:ilvl="2" w:tplc="9F760B44">
      <w:start w:val="1"/>
      <w:numFmt w:val="lowerRoman"/>
      <w:lvlText w:val="%3."/>
      <w:lvlJc w:val="right"/>
      <w:pPr>
        <w:ind w:left="2160" w:hanging="180"/>
      </w:pPr>
    </w:lvl>
    <w:lvl w:ilvl="3" w:tplc="9460C980">
      <w:start w:val="1"/>
      <w:numFmt w:val="decimal"/>
      <w:lvlText w:val="%4."/>
      <w:lvlJc w:val="left"/>
      <w:pPr>
        <w:ind w:left="2880" w:hanging="360"/>
      </w:pPr>
    </w:lvl>
    <w:lvl w:ilvl="4" w:tplc="D41CD8E4">
      <w:start w:val="1"/>
      <w:numFmt w:val="lowerLetter"/>
      <w:lvlText w:val="%5."/>
      <w:lvlJc w:val="left"/>
      <w:pPr>
        <w:ind w:left="3600" w:hanging="360"/>
      </w:pPr>
    </w:lvl>
    <w:lvl w:ilvl="5" w:tplc="3CAE43CE">
      <w:start w:val="1"/>
      <w:numFmt w:val="lowerRoman"/>
      <w:lvlText w:val="%6."/>
      <w:lvlJc w:val="right"/>
      <w:pPr>
        <w:ind w:left="4320" w:hanging="180"/>
      </w:pPr>
    </w:lvl>
    <w:lvl w:ilvl="6" w:tplc="8D36D0D6">
      <w:start w:val="1"/>
      <w:numFmt w:val="decimal"/>
      <w:lvlText w:val="%7."/>
      <w:lvlJc w:val="left"/>
      <w:pPr>
        <w:ind w:left="5040" w:hanging="360"/>
      </w:pPr>
    </w:lvl>
    <w:lvl w:ilvl="7" w:tplc="28E410FC">
      <w:start w:val="1"/>
      <w:numFmt w:val="lowerLetter"/>
      <w:lvlText w:val="%8."/>
      <w:lvlJc w:val="left"/>
      <w:pPr>
        <w:ind w:left="5760" w:hanging="360"/>
      </w:pPr>
    </w:lvl>
    <w:lvl w:ilvl="8" w:tplc="D23010E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0765"/>
    <w:multiLevelType w:val="hybridMultilevel"/>
    <w:tmpl w:val="D35C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69A"/>
    <w:rsid w:val="0013142F"/>
    <w:rsid w:val="003C3711"/>
    <w:rsid w:val="00CF146D"/>
    <w:rsid w:val="00F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FFA32"/>
  <w15:docId w15:val="{808A6981-63F3-4A6B-A6B4-15284C7E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Канашина Ирина Викторовна</dc:creator>
  <cp:keywords/>
  <dc:description/>
  <cp:lastModifiedBy>Канашина Ирина Викторовна</cp:lastModifiedBy>
  <cp:revision>8</cp:revision>
  <dcterms:created xsi:type="dcterms:W3CDTF">2024-04-05T11:02:00Z</dcterms:created>
  <dcterms:modified xsi:type="dcterms:W3CDTF">2024-04-05T12:44:00Z</dcterms:modified>
</cp:coreProperties>
</file>