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98" w:rsidRDefault="008C7798" w:rsidP="008C7798">
      <w:pPr>
        <w:pStyle w:val="ab"/>
        <w:spacing w:before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1 к уведомлению по ОЗЦ</w:t>
      </w:r>
    </w:p>
    <w:p w:rsidR="008C7798" w:rsidRDefault="008C7798" w:rsidP="008C7798">
      <w:pPr>
        <w:shd w:val="clear" w:color="auto" w:fill="FFFFFF"/>
        <w:spacing w:line="254" w:lineRule="exact"/>
        <w:ind w:left="4956" w:firstLine="708"/>
        <w:jc w:val="right"/>
        <w:rPr>
          <w:color w:val="000000"/>
          <w:spacing w:val="-6"/>
          <w:sz w:val="22"/>
          <w:szCs w:val="22"/>
        </w:rPr>
      </w:pPr>
    </w:p>
    <w:p w:rsidR="008C7798" w:rsidRDefault="008C7798" w:rsidP="008C7798">
      <w:pPr>
        <w:jc w:val="center"/>
        <w:rPr>
          <w:b/>
          <w:sz w:val="28"/>
          <w:szCs w:val="28"/>
        </w:rPr>
      </w:pPr>
      <w:r w:rsidRPr="008C7798">
        <w:rPr>
          <w:b/>
          <w:sz w:val="28"/>
          <w:szCs w:val="28"/>
        </w:rPr>
        <w:t>Форма предложения</w:t>
      </w:r>
    </w:p>
    <w:p w:rsidR="008C7798" w:rsidRPr="008C7798" w:rsidRDefault="008C7798" w:rsidP="008C7798">
      <w:pPr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C7798" w:rsidTr="008C7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C7798" w:rsidRDefault="008C7798">
            <w:pPr>
              <w:pStyle w:val="11"/>
            </w:pPr>
            <w:r>
              <w:t>начало формы</w:t>
            </w:r>
          </w:p>
        </w:tc>
      </w:tr>
    </w:tbl>
    <w:p w:rsidR="008C7798" w:rsidRDefault="008C7798" w:rsidP="008C7798">
      <w:pPr>
        <w:rPr>
          <w:sz w:val="28"/>
          <w:szCs w:val="28"/>
        </w:rPr>
      </w:pPr>
      <w:r>
        <w:rPr>
          <w:b/>
          <w:bCs/>
          <w:i/>
          <w:iCs/>
        </w:rPr>
        <w:t>(Фирменный бланк участника запроса цен с указанием кодов организации: ИНН, ОГРН, ОКПО, ОКВЭД и т.д.).</w:t>
      </w:r>
    </w:p>
    <w:p w:rsidR="008C7798" w:rsidRDefault="008C7798" w:rsidP="008C7798">
      <w:pPr>
        <w:pStyle w:val="11"/>
        <w:keepNext w:val="0"/>
        <w:autoSpaceDE/>
      </w:pPr>
    </w:p>
    <w:p w:rsidR="008C7798" w:rsidRDefault="008C7798" w:rsidP="008C7798">
      <w:r>
        <w:t xml:space="preserve">Исх. № _____ от __________                                 </w:t>
      </w:r>
      <w:r>
        <w:tab/>
      </w:r>
      <w:r>
        <w:tab/>
        <w:t xml:space="preserve">           </w:t>
      </w:r>
      <w:r>
        <w:tab/>
        <w:t>Председателю КП</w:t>
      </w:r>
    </w:p>
    <w:p w:rsidR="008C7798" w:rsidRDefault="008C7798" w:rsidP="008C7798">
      <w:pPr>
        <w:ind w:left="5664" w:firstLine="708"/>
        <w:rPr>
          <w:b/>
          <w:bCs/>
        </w:rPr>
      </w:pPr>
      <w:r>
        <w:t xml:space="preserve">Виноградову С.А. </w:t>
      </w:r>
    </w:p>
    <w:p w:rsidR="008C7798" w:rsidRDefault="008C7798" w:rsidP="008C77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ООО «Интер РАО – Центр</w:t>
      </w:r>
    </w:p>
    <w:p w:rsidR="008C7798" w:rsidRDefault="008C7798" w:rsidP="008C7798">
      <w:pPr>
        <w:ind w:left="5664" w:firstLine="708"/>
      </w:pPr>
      <w:r>
        <w:t>управления закупками</w:t>
      </w:r>
    </w:p>
    <w:p w:rsidR="008C7798" w:rsidRDefault="008C7798" w:rsidP="008C7798">
      <w:pPr>
        <w:jc w:val="center"/>
      </w:pPr>
      <w:r>
        <w:t xml:space="preserve">       </w:t>
      </w:r>
    </w:p>
    <w:p w:rsidR="008C7798" w:rsidRDefault="008C7798" w:rsidP="008C7798">
      <w:pPr>
        <w:pStyle w:val="11"/>
        <w:keepNext w:val="0"/>
        <w:autoSpaceDE/>
        <w:rPr>
          <w:sz w:val="28"/>
          <w:szCs w:val="28"/>
        </w:rPr>
      </w:pPr>
      <w:r>
        <w:rPr>
          <w:sz w:val="28"/>
          <w:szCs w:val="28"/>
        </w:rPr>
        <w:t xml:space="preserve">Предложение на покупку </w:t>
      </w:r>
      <w:r w:rsidR="00EA60C7">
        <w:rPr>
          <w:sz w:val="28"/>
          <w:szCs w:val="28"/>
        </w:rPr>
        <w:t>товара</w:t>
      </w:r>
    </w:p>
    <w:p w:rsidR="008C7798" w:rsidRDefault="008C7798" w:rsidP="008C7798">
      <w:pPr>
        <w:pStyle w:val="11"/>
        <w:keepNext w:val="0"/>
        <w:autoSpaceDE/>
        <w:rPr>
          <w:sz w:val="28"/>
          <w:szCs w:val="28"/>
        </w:rPr>
      </w:pPr>
      <w:r>
        <w:rPr>
          <w:sz w:val="28"/>
          <w:szCs w:val="28"/>
        </w:rPr>
        <w:t>Уважаемые господа!</w:t>
      </w:r>
    </w:p>
    <w:p w:rsidR="008C7798" w:rsidRDefault="008C7798" w:rsidP="008C7798">
      <w:pPr>
        <w:rPr>
          <w:sz w:val="28"/>
          <w:szCs w:val="28"/>
        </w:rPr>
      </w:pPr>
    </w:p>
    <w:p w:rsidR="00EE18F5" w:rsidRDefault="008C7798" w:rsidP="00771AD6">
      <w:pPr>
        <w:ind w:firstLine="708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Изучив уведомление о проведение процедуры открытого запроса цен № [</w:t>
      </w:r>
      <w:r w:rsidRPr="00E06C3C">
        <w:rPr>
          <w:rStyle w:val="af5"/>
          <w:sz w:val="26"/>
          <w:szCs w:val="26"/>
        </w:rPr>
        <w:t>указывается номер запроса цен</w:t>
      </w:r>
      <w:r w:rsidRPr="00E06C3C">
        <w:rPr>
          <w:sz w:val="26"/>
          <w:szCs w:val="26"/>
        </w:rPr>
        <w:t>] от [</w:t>
      </w:r>
      <w:r w:rsidRPr="00E06C3C">
        <w:rPr>
          <w:rStyle w:val="af5"/>
          <w:sz w:val="26"/>
          <w:szCs w:val="26"/>
        </w:rPr>
        <w:t>указывается дата</w:t>
      </w:r>
      <w:r w:rsidRPr="00E06C3C">
        <w:rPr>
          <w:sz w:val="26"/>
          <w:szCs w:val="26"/>
        </w:rPr>
        <w:t>], предл</w:t>
      </w:r>
      <w:r w:rsidR="00594FDF">
        <w:rPr>
          <w:sz w:val="26"/>
          <w:szCs w:val="26"/>
        </w:rPr>
        <w:t xml:space="preserve">агаем </w:t>
      </w:r>
      <w:r w:rsidR="00EE18F5">
        <w:rPr>
          <w:sz w:val="26"/>
          <w:szCs w:val="26"/>
        </w:rPr>
        <w:t>приобретение отработанн</w:t>
      </w:r>
      <w:r w:rsidR="003E3980">
        <w:rPr>
          <w:sz w:val="26"/>
          <w:szCs w:val="26"/>
        </w:rPr>
        <w:t>ых</w:t>
      </w:r>
      <w:r w:rsidR="00EE18F5">
        <w:rPr>
          <w:sz w:val="26"/>
          <w:szCs w:val="26"/>
        </w:rPr>
        <w:t xml:space="preserve"> мас</w:t>
      </w:r>
      <w:r w:rsidR="003E3980">
        <w:rPr>
          <w:sz w:val="26"/>
          <w:szCs w:val="26"/>
        </w:rPr>
        <w:t>ел</w:t>
      </w:r>
      <w:r w:rsidRPr="00E06C3C">
        <w:rPr>
          <w:sz w:val="26"/>
          <w:szCs w:val="26"/>
        </w:rPr>
        <w:t>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567"/>
        <w:gridCol w:w="992"/>
        <w:gridCol w:w="1843"/>
        <w:gridCol w:w="2742"/>
      </w:tblGrid>
      <w:tr w:rsidR="003E3980" w:rsidTr="009E3C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0" w:rsidRDefault="003E3980" w:rsidP="00FA397C">
            <w:pPr>
              <w:pStyle w:val="af3"/>
              <w:ind w:left="0" w:right="-82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0" w:rsidRDefault="003E3980" w:rsidP="00FA397C">
            <w:pPr>
              <w:pStyle w:val="af3"/>
              <w:ind w:left="0" w:right="-82"/>
              <w:rPr>
                <w:lang w:eastAsia="en-US"/>
              </w:rPr>
            </w:pPr>
            <w:r>
              <w:rPr>
                <w:lang w:eastAsia="en-US"/>
              </w:rPr>
              <w:t>Наименования МТР (при запросе цен)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0" w:rsidRDefault="003E3980" w:rsidP="00FA397C">
            <w:pPr>
              <w:pStyle w:val="af3"/>
              <w:ind w:left="0" w:right="-82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0" w:rsidRDefault="003E3980" w:rsidP="00FA397C">
            <w:pPr>
              <w:pStyle w:val="af3"/>
              <w:ind w:left="0" w:right="-82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0" w:rsidRDefault="003E3980" w:rsidP="00FA397C">
            <w:pPr>
              <w:pStyle w:val="af3"/>
              <w:ind w:left="0" w:right="-82"/>
              <w:rPr>
                <w:lang w:eastAsia="en-US"/>
              </w:rPr>
            </w:pPr>
            <w:r>
              <w:rPr>
                <w:lang w:eastAsia="en-US"/>
              </w:rPr>
              <w:t>Цена за единицу, руб. (без НДС)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0" w:rsidRDefault="003E3980" w:rsidP="00FA397C">
            <w:pPr>
              <w:pStyle w:val="af3"/>
              <w:ind w:left="0" w:right="-82"/>
              <w:rPr>
                <w:lang w:eastAsia="en-US"/>
              </w:rPr>
            </w:pPr>
            <w:r>
              <w:rPr>
                <w:lang w:eastAsia="en-US"/>
              </w:rPr>
              <w:t>Общая цена, руб. (без НДС)</w:t>
            </w:r>
          </w:p>
        </w:tc>
      </w:tr>
      <w:tr w:rsidR="00080E9E" w:rsidTr="009E3C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9E3C9D">
            <w:pPr>
              <w:numPr>
                <w:ilvl w:val="0"/>
                <w:numId w:val="5"/>
              </w:numPr>
              <w:ind w:left="0" w:right="-82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3E5097">
            <w:pPr>
              <w:snapToGrid w:val="0"/>
              <w:spacing w:before="120"/>
            </w:pPr>
            <w:r>
              <w:rPr>
                <w:sz w:val="22"/>
                <w:szCs w:val="22"/>
              </w:rPr>
              <w:t xml:space="preserve">Масло трансформаторное </w:t>
            </w:r>
            <w:r w:rsidRPr="00AE5C2C">
              <w:rPr>
                <w:sz w:val="22"/>
                <w:szCs w:val="22"/>
              </w:rPr>
              <w:t>ГК Т</w:t>
            </w:r>
            <w:r>
              <w:rPr>
                <w:sz w:val="22"/>
                <w:szCs w:val="22"/>
              </w:rPr>
              <w:t>У 38.1011025-85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080E9E" w:rsidRDefault="00080E9E" w:rsidP="003E5097">
            <w:pPr>
              <w:pStyle w:val="af4"/>
              <w:ind w:left="0" w:right="-82"/>
              <w:jc w:val="center"/>
              <w:rPr>
                <w:sz w:val="22"/>
                <w:szCs w:val="22"/>
                <w:lang w:eastAsia="en-US"/>
              </w:rPr>
            </w:pPr>
            <w:r w:rsidRPr="00080E9E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080E9E">
            <w:pPr>
              <w:snapToGrid w:val="0"/>
              <w:spacing w:before="120" w:after="120"/>
              <w:jc w:val="center"/>
            </w:pPr>
            <w:r>
              <w:t>5 250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3E5097">
            <w:pPr>
              <w:pStyle w:val="af4"/>
              <w:ind w:left="0" w:right="-82"/>
              <w:jc w:val="center"/>
              <w:rPr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3E5097">
            <w:pPr>
              <w:pStyle w:val="af4"/>
              <w:ind w:left="0" w:right="-82"/>
              <w:jc w:val="center"/>
              <w:rPr>
                <w:lang w:eastAsia="en-US"/>
              </w:rPr>
            </w:pPr>
          </w:p>
        </w:tc>
        <w:bookmarkStart w:id="0" w:name="_GoBack"/>
        <w:bookmarkEnd w:id="0"/>
      </w:tr>
      <w:tr w:rsidR="003E5097" w:rsidTr="009E3C9D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97" w:rsidRDefault="003E5097" w:rsidP="003E5097">
            <w:pPr>
              <w:pStyle w:val="af4"/>
              <w:ind w:left="0" w:right="-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97" w:rsidRDefault="003E5097" w:rsidP="003E5097">
            <w:pPr>
              <w:pStyle w:val="af4"/>
              <w:ind w:left="0" w:right="-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объем, руб. (без НДС)</w:t>
            </w:r>
          </w:p>
        </w:tc>
      </w:tr>
    </w:tbl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В цену включены все налоги и обязательные платежи, а также следующие сопутствующие услуги: [</w:t>
      </w:r>
      <w:r w:rsidRPr="00E06C3C">
        <w:rPr>
          <w:rStyle w:val="af5"/>
          <w:sz w:val="26"/>
          <w:szCs w:val="26"/>
        </w:rPr>
        <w:t xml:space="preserve">вывоз </w:t>
      </w:r>
      <w:r w:rsidR="00594FDF">
        <w:rPr>
          <w:rStyle w:val="af5"/>
          <w:sz w:val="26"/>
          <w:szCs w:val="26"/>
        </w:rPr>
        <w:t>товара</w:t>
      </w:r>
      <w:r w:rsidRPr="00E06C3C">
        <w:rPr>
          <w:rStyle w:val="af5"/>
          <w:sz w:val="26"/>
          <w:szCs w:val="26"/>
        </w:rPr>
        <w:t xml:space="preserve"> с территории Продавца</w:t>
      </w:r>
      <w:r w:rsidRPr="00E06C3C">
        <w:rPr>
          <w:sz w:val="26"/>
          <w:szCs w:val="26"/>
        </w:rPr>
        <w:t>].</w:t>
      </w:r>
    </w:p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 xml:space="preserve">Мы обязуемся в случае принятия данной оферты (нашего предложения) купить </w:t>
      </w:r>
      <w:r w:rsidR="00594FDF">
        <w:rPr>
          <w:sz w:val="26"/>
          <w:szCs w:val="26"/>
        </w:rPr>
        <w:t>товар</w:t>
      </w:r>
      <w:r w:rsidRPr="00E06C3C">
        <w:rPr>
          <w:sz w:val="26"/>
          <w:szCs w:val="26"/>
        </w:rPr>
        <w:t xml:space="preserve"> в соответствии с условиями запроса цен, и согласны с имеющимся в запросе цен порядком платежей и проектом договора.</w:t>
      </w:r>
    </w:p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Мы признаем, что представление нами предложения на объявленный Организатором запрос цен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Данное предложение имеет статус оферты (в т.ч. для переданного с помощью электронной связи) и действительно до [</w:t>
      </w:r>
      <w:r w:rsidRPr="00E06C3C">
        <w:rPr>
          <w:rStyle w:val="af5"/>
          <w:sz w:val="26"/>
          <w:szCs w:val="26"/>
        </w:rPr>
        <w:t xml:space="preserve">указывается срок действия предложения (не менее </w:t>
      </w:r>
      <w:r w:rsidR="00EA60C7">
        <w:rPr>
          <w:rStyle w:val="af5"/>
          <w:sz w:val="26"/>
          <w:szCs w:val="26"/>
        </w:rPr>
        <w:t>45</w:t>
      </w:r>
      <w:r w:rsidRPr="00E06C3C">
        <w:rPr>
          <w:rStyle w:val="af5"/>
          <w:sz w:val="26"/>
          <w:szCs w:val="26"/>
        </w:rPr>
        <w:t xml:space="preserve"> календарных дней)</w:t>
      </w:r>
      <w:r w:rsidRPr="00E06C3C">
        <w:rPr>
          <w:sz w:val="26"/>
          <w:szCs w:val="26"/>
        </w:rPr>
        <w:t>.</w:t>
      </w:r>
    </w:p>
    <w:p w:rsidR="008C7798" w:rsidRDefault="008C7798" w:rsidP="008C7798"/>
    <w:p w:rsidR="008C7798" w:rsidRDefault="008C7798" w:rsidP="008C7798">
      <w:r>
        <w:t>С уважением,</w:t>
      </w:r>
    </w:p>
    <w:tbl>
      <w:tblPr>
        <w:tblW w:w="5000" w:type="pct"/>
        <w:tblInd w:w="-106" w:type="dxa"/>
        <w:tblLook w:val="04A0" w:firstRow="1" w:lastRow="0" w:firstColumn="1" w:lastColumn="0" w:noHBand="0" w:noVBand="1"/>
      </w:tblPr>
      <w:tblGrid>
        <w:gridCol w:w="5166"/>
        <w:gridCol w:w="4757"/>
      </w:tblGrid>
      <w:tr w:rsidR="008C7798" w:rsidTr="008C7798">
        <w:tc>
          <w:tcPr>
            <w:tcW w:w="2457" w:type="pct"/>
            <w:hideMark/>
          </w:tcPr>
          <w:p w:rsidR="008C7798" w:rsidRDefault="008C7798">
            <w:pPr>
              <w:jc w:val="center"/>
              <w:rPr>
                <w:sz w:val="28"/>
                <w:szCs w:val="28"/>
              </w:rPr>
            </w:pPr>
            <w:r>
              <w:t>_______________________________</w:t>
            </w:r>
          </w:p>
          <w:p w:rsidR="008C7798" w:rsidRDefault="008C7798">
            <w:pPr>
              <w:spacing w:line="360" w:lineRule="auto"/>
              <w:ind w:firstLine="5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263" w:type="pct"/>
            <w:hideMark/>
          </w:tcPr>
          <w:p w:rsidR="008C7798" w:rsidRDefault="008C7798">
            <w:pPr>
              <w:jc w:val="center"/>
              <w:rPr>
                <w:sz w:val="28"/>
                <w:szCs w:val="28"/>
              </w:rPr>
            </w:pPr>
            <w:r>
              <w:t>_______________________________</w:t>
            </w:r>
          </w:p>
          <w:p w:rsidR="008C7798" w:rsidRDefault="008C7798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8C7798" w:rsidTr="008C7798">
        <w:tc>
          <w:tcPr>
            <w:tcW w:w="2457" w:type="pct"/>
          </w:tcPr>
          <w:p w:rsidR="008C7798" w:rsidRDefault="008C779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pct"/>
            <w:hideMark/>
          </w:tcPr>
          <w:p w:rsidR="008C7798" w:rsidRDefault="008C7798">
            <w:pPr>
              <w:jc w:val="center"/>
              <w:rPr>
                <w:sz w:val="28"/>
                <w:szCs w:val="28"/>
              </w:rPr>
            </w:pPr>
            <w:r>
              <w:t>_______________________________</w:t>
            </w:r>
          </w:p>
          <w:p w:rsidR="008C7798" w:rsidRDefault="008C7798" w:rsidP="008C7798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vertAlign w:val="superscript"/>
              </w:rPr>
              <w:t>(печать Участника)</w:t>
            </w:r>
          </w:p>
        </w:tc>
      </w:tr>
    </w:tbl>
    <w:p w:rsidR="004A77EE" w:rsidRPr="008C7798" w:rsidRDefault="004A77EE" w:rsidP="003E3980"/>
    <w:sectPr w:rsidR="004A77EE" w:rsidRPr="008C7798" w:rsidSect="009E3C9D">
      <w:headerReference w:type="default" r:id="rId7"/>
      <w:footerReference w:type="default" r:id="rId8"/>
      <w:headerReference w:type="first" r:id="rId9"/>
      <w:pgSz w:w="11906" w:h="16838"/>
      <w:pgMar w:top="568" w:right="849" w:bottom="993" w:left="1134" w:header="4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EE" w:rsidRDefault="00722FEE" w:rsidP="00332CF4">
      <w:r>
        <w:separator/>
      </w:r>
    </w:p>
  </w:endnote>
  <w:endnote w:type="continuationSeparator" w:id="0">
    <w:p w:rsidR="00722FEE" w:rsidRDefault="00722FE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74" w:rsidRPr="005C4960" w:rsidRDefault="00CA3A74" w:rsidP="005C496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EE" w:rsidRDefault="00722FEE" w:rsidP="00332CF4">
      <w:r>
        <w:separator/>
      </w:r>
    </w:p>
  </w:footnote>
  <w:footnote w:type="continuationSeparator" w:id="0">
    <w:p w:rsidR="00722FEE" w:rsidRDefault="00722FE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6B" w:rsidRPr="00AF2A6B" w:rsidRDefault="00AF2A6B" w:rsidP="008C7798">
    <w:pPr>
      <w:pStyle w:val="a3"/>
      <w:tabs>
        <w:tab w:val="clear" w:pos="4677"/>
        <w:tab w:val="clear" w:pos="9355"/>
        <w:tab w:val="left" w:pos="60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74" w:rsidRPr="00AF674F" w:rsidRDefault="00010E74" w:rsidP="00532F65">
    <w:pPr>
      <w:ind w:right="-283"/>
      <w:jc w:val="center"/>
      <w:rPr>
        <w:color w:val="1F497D" w:themeColor="text2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6F4"/>
    <w:multiLevelType w:val="hybridMultilevel"/>
    <w:tmpl w:val="7494E7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2996"/>
    <w:multiLevelType w:val="hybridMultilevel"/>
    <w:tmpl w:val="535A32E6"/>
    <w:lvl w:ilvl="0" w:tplc="27BA6D8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10E74"/>
    <w:rsid w:val="00011FC7"/>
    <w:rsid w:val="00053A86"/>
    <w:rsid w:val="00080E9E"/>
    <w:rsid w:val="00092C05"/>
    <w:rsid w:val="000A0AC7"/>
    <w:rsid w:val="000B185F"/>
    <w:rsid w:val="000C1FF5"/>
    <w:rsid w:val="000D0151"/>
    <w:rsid w:val="00102E6F"/>
    <w:rsid w:val="00126D19"/>
    <w:rsid w:val="00173C6E"/>
    <w:rsid w:val="00195F4F"/>
    <w:rsid w:val="001C7AB3"/>
    <w:rsid w:val="001D44EF"/>
    <w:rsid w:val="001F26CE"/>
    <w:rsid w:val="002244F3"/>
    <w:rsid w:val="002920C6"/>
    <w:rsid w:val="002B5933"/>
    <w:rsid w:val="002F7B2D"/>
    <w:rsid w:val="00332CF4"/>
    <w:rsid w:val="00350BE5"/>
    <w:rsid w:val="003938FC"/>
    <w:rsid w:val="003A1A67"/>
    <w:rsid w:val="003D06DD"/>
    <w:rsid w:val="003D202C"/>
    <w:rsid w:val="003D419A"/>
    <w:rsid w:val="003E3980"/>
    <w:rsid w:val="003E5097"/>
    <w:rsid w:val="0041652E"/>
    <w:rsid w:val="00420D30"/>
    <w:rsid w:val="004309A7"/>
    <w:rsid w:val="004A77EE"/>
    <w:rsid w:val="004B7043"/>
    <w:rsid w:val="004D4C85"/>
    <w:rsid w:val="00504B6C"/>
    <w:rsid w:val="00532F65"/>
    <w:rsid w:val="0055518E"/>
    <w:rsid w:val="00566140"/>
    <w:rsid w:val="00594FDF"/>
    <w:rsid w:val="005C4960"/>
    <w:rsid w:val="005C641E"/>
    <w:rsid w:val="005C645D"/>
    <w:rsid w:val="005C7B0C"/>
    <w:rsid w:val="0068334A"/>
    <w:rsid w:val="00685A4B"/>
    <w:rsid w:val="00694C2D"/>
    <w:rsid w:val="006B65DA"/>
    <w:rsid w:val="006D6DB6"/>
    <w:rsid w:val="0071347C"/>
    <w:rsid w:val="00722FEE"/>
    <w:rsid w:val="0075200A"/>
    <w:rsid w:val="00763EEE"/>
    <w:rsid w:val="00771AD6"/>
    <w:rsid w:val="00774301"/>
    <w:rsid w:val="00777CBA"/>
    <w:rsid w:val="007F70FD"/>
    <w:rsid w:val="00802F3D"/>
    <w:rsid w:val="008108F2"/>
    <w:rsid w:val="0084034B"/>
    <w:rsid w:val="00856415"/>
    <w:rsid w:val="00873509"/>
    <w:rsid w:val="008816E8"/>
    <w:rsid w:val="008864FB"/>
    <w:rsid w:val="008C7798"/>
    <w:rsid w:val="008E1C41"/>
    <w:rsid w:val="00937A06"/>
    <w:rsid w:val="009B0C88"/>
    <w:rsid w:val="009B57CF"/>
    <w:rsid w:val="009E3C9D"/>
    <w:rsid w:val="00A20445"/>
    <w:rsid w:val="00A26E35"/>
    <w:rsid w:val="00A34441"/>
    <w:rsid w:val="00A54AA4"/>
    <w:rsid w:val="00AA3C6F"/>
    <w:rsid w:val="00AF2A6B"/>
    <w:rsid w:val="00AF674F"/>
    <w:rsid w:val="00B01E82"/>
    <w:rsid w:val="00B01FAF"/>
    <w:rsid w:val="00B05E56"/>
    <w:rsid w:val="00B35690"/>
    <w:rsid w:val="00B42308"/>
    <w:rsid w:val="00BA6D68"/>
    <w:rsid w:val="00BC5F6B"/>
    <w:rsid w:val="00BF754B"/>
    <w:rsid w:val="00C221CF"/>
    <w:rsid w:val="00C41D93"/>
    <w:rsid w:val="00C43A13"/>
    <w:rsid w:val="00C57161"/>
    <w:rsid w:val="00C7194E"/>
    <w:rsid w:val="00C77FEB"/>
    <w:rsid w:val="00CA03A2"/>
    <w:rsid w:val="00CA3A74"/>
    <w:rsid w:val="00CF14F4"/>
    <w:rsid w:val="00D23A5E"/>
    <w:rsid w:val="00D3086F"/>
    <w:rsid w:val="00D33589"/>
    <w:rsid w:val="00D40E0E"/>
    <w:rsid w:val="00D54F87"/>
    <w:rsid w:val="00D831D0"/>
    <w:rsid w:val="00DE228B"/>
    <w:rsid w:val="00DE7907"/>
    <w:rsid w:val="00E06C3C"/>
    <w:rsid w:val="00E35CCA"/>
    <w:rsid w:val="00E93C52"/>
    <w:rsid w:val="00E94E66"/>
    <w:rsid w:val="00EA60C7"/>
    <w:rsid w:val="00ED6540"/>
    <w:rsid w:val="00ED72C3"/>
    <w:rsid w:val="00EE03BB"/>
    <w:rsid w:val="00EE18F5"/>
    <w:rsid w:val="00F12F5A"/>
    <w:rsid w:val="00F3603A"/>
    <w:rsid w:val="00F638AF"/>
    <w:rsid w:val="00FA4242"/>
    <w:rsid w:val="00FC47AF"/>
    <w:rsid w:val="00FD127C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2F9FB-98A6-4E56-B9F1-A1ED5F82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C7798"/>
    <w:pPr>
      <w:keepNext/>
      <w:spacing w:before="240" w:after="60" w:line="360" w:lineRule="auto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Number"/>
    <w:basedOn w:val="a"/>
    <w:semiHidden/>
    <w:unhideWhenUsed/>
    <w:rsid w:val="004A77E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c">
    <w:name w:val="annotation reference"/>
    <w:basedOn w:val="a0"/>
    <w:uiPriority w:val="99"/>
    <w:semiHidden/>
    <w:unhideWhenUsed/>
    <w:rsid w:val="00FE09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09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E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09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E0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C7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C7798"/>
    <w:pPr>
      <w:jc w:val="both"/>
    </w:pPr>
    <w:rPr>
      <w:rFonts w:eastAsia="Calibri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C779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Таблица шапка"/>
    <w:basedOn w:val="a"/>
    <w:rsid w:val="008C7798"/>
    <w:pPr>
      <w:keepNext/>
      <w:spacing w:before="40" w:after="40"/>
      <w:ind w:left="57" w:right="57"/>
    </w:pPr>
    <w:rPr>
      <w:rFonts w:eastAsia="Calibri"/>
      <w:sz w:val="22"/>
      <w:szCs w:val="22"/>
    </w:rPr>
  </w:style>
  <w:style w:type="paragraph" w:customStyle="1" w:styleId="af4">
    <w:name w:val="Таблица текст"/>
    <w:basedOn w:val="a"/>
    <w:rsid w:val="008C7798"/>
    <w:pPr>
      <w:spacing w:before="40" w:after="40"/>
      <w:ind w:left="57" w:right="57"/>
    </w:pPr>
    <w:rPr>
      <w:rFonts w:eastAsia="Calibri"/>
    </w:rPr>
  </w:style>
  <w:style w:type="paragraph" w:customStyle="1" w:styleId="11">
    <w:name w:val="заголовок 11"/>
    <w:basedOn w:val="a"/>
    <w:next w:val="a"/>
    <w:uiPriority w:val="99"/>
    <w:rsid w:val="008C7798"/>
    <w:pPr>
      <w:keepNext/>
      <w:autoSpaceDE w:val="0"/>
      <w:autoSpaceDN w:val="0"/>
      <w:jc w:val="center"/>
    </w:pPr>
    <w:rPr>
      <w:rFonts w:eastAsia="Calibri"/>
    </w:rPr>
  </w:style>
  <w:style w:type="character" w:customStyle="1" w:styleId="af5">
    <w:name w:val="комментарий"/>
    <w:uiPriority w:val="99"/>
    <w:rsid w:val="008C7798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RAO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Легошин Александр Юрьевич</cp:lastModifiedBy>
  <cp:revision>5</cp:revision>
  <cp:lastPrinted>2012-06-26T12:38:00Z</cp:lastPrinted>
  <dcterms:created xsi:type="dcterms:W3CDTF">2018-05-17T06:40:00Z</dcterms:created>
  <dcterms:modified xsi:type="dcterms:W3CDTF">2018-08-22T06:57:00Z</dcterms:modified>
</cp:coreProperties>
</file>